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CE7D6D" w:rsidTr="00B31B71">
        <w:trPr>
          <w:cantSplit/>
        </w:trPr>
        <w:tc>
          <w:tcPr>
            <w:tcW w:w="8856" w:type="dxa"/>
            <w:gridSpan w:val="6"/>
          </w:tcPr>
          <w:p w:rsidR="00CE7D6D" w:rsidRDefault="00CE7D6D" w:rsidP="00B31B71">
            <w:pPr>
              <w:rPr>
                <w:rFonts w:ascii="Arial" w:hAnsi="Arial"/>
                <w:lang w:val="en-GB"/>
              </w:rPr>
            </w:pPr>
          </w:p>
          <w:p w:rsidR="00CE7D6D" w:rsidRDefault="00CE7D6D" w:rsidP="00B31B7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E7D6D" w:rsidRDefault="00CE7D6D" w:rsidP="00B31B71">
            <w:pPr>
              <w:rPr>
                <w:rFonts w:ascii="Arial" w:hAnsi="Arial"/>
                <w:b/>
                <w:sz w:val="28"/>
                <w:lang w:val="en-GB"/>
              </w:rPr>
            </w:pPr>
          </w:p>
          <w:p w:rsidR="00CE7D6D" w:rsidRDefault="00CE7D6D" w:rsidP="00B31B71">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E7D6D" w:rsidRDefault="00CE7D6D" w:rsidP="00B31B71">
            <w:pPr>
              <w:tabs>
                <w:tab w:val="center" w:pos="4560"/>
              </w:tabs>
              <w:rPr>
                <w:rFonts w:ascii="Arial" w:hAnsi="Arial"/>
                <w:lang w:val="en-GB"/>
              </w:rPr>
            </w:pPr>
          </w:p>
          <w:p w:rsidR="00CE7D6D" w:rsidRPr="007D730B" w:rsidRDefault="00CE7D6D" w:rsidP="00B31B71">
            <w:pPr>
              <w:jc w:val="center"/>
              <w:rPr>
                <w:rFonts w:ascii="Arial" w:hAnsi="Arial"/>
              </w:rPr>
            </w:pPr>
            <w:r>
              <w:rPr>
                <w:rFonts w:ascii="Arial" w:hAnsi="Arial"/>
                <w:noProof/>
                <w:lang w:val="en-CA" w:eastAsia="en-CA"/>
              </w:rPr>
              <w:drawing>
                <wp:inline distT="0" distB="0" distL="0" distR="0">
                  <wp:extent cx="1474839" cy="1752600"/>
                  <wp:effectExtent l="19050" t="0" r="0" b="0"/>
                  <wp:docPr id="4"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479885" cy="1758596"/>
                          </a:xfrm>
                          <a:prstGeom prst="rect">
                            <a:avLst/>
                          </a:prstGeom>
                        </pic:spPr>
                      </pic:pic>
                    </a:graphicData>
                  </a:graphic>
                </wp:inline>
              </w:drawing>
            </w:r>
          </w:p>
          <w:p w:rsidR="00CE7D6D" w:rsidRDefault="00CE7D6D" w:rsidP="00B31B71">
            <w:pPr>
              <w:jc w:val="center"/>
              <w:rPr>
                <w:rFonts w:ascii="Arial" w:hAnsi="Arial"/>
                <w:lang w:val="en-GB"/>
              </w:rPr>
            </w:pPr>
          </w:p>
          <w:p w:rsidR="00CE7D6D" w:rsidRDefault="00CE7D6D" w:rsidP="00B31B71">
            <w:pPr>
              <w:pStyle w:val="Heading1"/>
              <w:rPr>
                <w:rFonts w:ascii="Arial" w:hAnsi="Arial"/>
                <w:sz w:val="28"/>
                <w:u w:val="none"/>
              </w:rPr>
            </w:pPr>
            <w:r>
              <w:rPr>
                <w:rFonts w:ascii="Arial" w:hAnsi="Arial"/>
                <w:sz w:val="28"/>
                <w:u w:val="none"/>
              </w:rPr>
              <w:t>COURSE OUTLINE</w:t>
            </w:r>
          </w:p>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COURSE TITLE:</w:t>
            </w:r>
          </w:p>
          <w:p w:rsidR="00CE7D6D" w:rsidRDefault="00CE7D6D" w:rsidP="00B31B71">
            <w:pPr>
              <w:rPr>
                <w:rFonts w:ascii="Arial" w:hAnsi="Arial"/>
                <w:b/>
              </w:rPr>
            </w:pPr>
          </w:p>
        </w:tc>
        <w:tc>
          <w:tcPr>
            <w:tcW w:w="6338" w:type="dxa"/>
            <w:gridSpan w:val="5"/>
          </w:tcPr>
          <w:p w:rsidR="00CE7D6D" w:rsidRDefault="00CE7D6D" w:rsidP="00B31B71">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PRACTICES </w:t>
            </w:r>
            <w:r w:rsidR="00706E1B">
              <w:rPr>
                <w:rFonts w:ascii="Arial" w:hAnsi="Arial"/>
              </w:rPr>
              <w:t>II</w:t>
            </w:r>
          </w:p>
        </w:tc>
      </w:tr>
      <w:tr w:rsidR="00CE7D6D" w:rsidTr="00B31B71">
        <w:tc>
          <w:tcPr>
            <w:tcW w:w="2518" w:type="dxa"/>
          </w:tcPr>
          <w:p w:rsidR="00CE7D6D" w:rsidRDefault="00CE7D6D" w:rsidP="00B31B71">
            <w:pPr>
              <w:rPr>
                <w:rFonts w:ascii="Arial" w:hAnsi="Arial"/>
                <w:b/>
                <w:lang w:val="en-GB"/>
              </w:rPr>
            </w:pPr>
            <w:r>
              <w:rPr>
                <w:rFonts w:ascii="Arial" w:hAnsi="Arial"/>
                <w:b/>
                <w:lang w:val="en-GB"/>
              </w:rPr>
              <w:t xml:space="preserve">CODE NO.  </w:t>
            </w:r>
          </w:p>
          <w:p w:rsidR="00CE7D6D" w:rsidRDefault="00CE7D6D" w:rsidP="00B31B71">
            <w:pPr>
              <w:rPr>
                <w:rFonts w:ascii="Arial" w:hAnsi="Arial"/>
                <w:b/>
              </w:rPr>
            </w:pPr>
          </w:p>
        </w:tc>
        <w:tc>
          <w:tcPr>
            <w:tcW w:w="3402" w:type="dxa"/>
            <w:gridSpan w:val="2"/>
          </w:tcPr>
          <w:p w:rsidR="00CE7D6D" w:rsidRDefault="00CE7D6D" w:rsidP="00B31B71">
            <w:pPr>
              <w:rPr>
                <w:rFonts w:ascii="Arial" w:hAnsi="Arial"/>
              </w:rPr>
            </w:pPr>
            <w:smartTag w:uri="urn:schemas-microsoft-com:office:smarttags" w:element="stockticker">
              <w:smartTag w:uri="urn:schemas-microsoft-com:office:smarttags" w:element="stockticker">
                <w:r>
                  <w:rPr>
                    <w:rFonts w:ascii="Arial" w:hAnsi="Arial"/>
                  </w:rPr>
                  <w:t>PTC</w:t>
                </w:r>
              </w:smartTag>
              <w:r>
                <w:rPr>
                  <w:rFonts w:ascii="Arial" w:hAnsi="Arial"/>
                </w:rPr>
                <w:t>800</w:t>
              </w:r>
            </w:smartTag>
          </w:p>
        </w:tc>
        <w:tc>
          <w:tcPr>
            <w:tcW w:w="1701" w:type="dxa"/>
            <w:gridSpan w:val="2"/>
          </w:tcPr>
          <w:p w:rsidR="00CE7D6D" w:rsidRDefault="00CE7D6D" w:rsidP="00B31B71">
            <w:pPr>
              <w:rPr>
                <w:rFonts w:ascii="Arial" w:hAnsi="Arial"/>
                <w:b/>
              </w:rPr>
            </w:pPr>
            <w:r>
              <w:rPr>
                <w:rFonts w:ascii="Arial" w:hAnsi="Arial"/>
                <w:b/>
                <w:lang w:val="en-GB"/>
              </w:rPr>
              <w:t>SEMESTER:</w:t>
            </w:r>
          </w:p>
        </w:tc>
        <w:tc>
          <w:tcPr>
            <w:tcW w:w="1235" w:type="dxa"/>
          </w:tcPr>
          <w:p w:rsidR="00CE7D6D" w:rsidRDefault="00706E1B" w:rsidP="00B31B71">
            <w:pPr>
              <w:rPr>
                <w:rFonts w:ascii="Arial" w:hAnsi="Arial"/>
              </w:rPr>
            </w:pPr>
            <w:r>
              <w:rPr>
                <w:rFonts w:ascii="Arial" w:hAnsi="Arial"/>
              </w:rPr>
              <w:t>TWO</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PROGRAM:</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PARTS TECHNICIAN</w:t>
            </w:r>
            <w:r w:rsidR="00706E1B">
              <w:rPr>
                <w:rFonts w:ascii="Arial" w:hAnsi="Arial"/>
              </w:rPr>
              <w:t xml:space="preserve"> - ADVANCED</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AUTHOR:</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JAMIE SCHMIDT</w:t>
            </w:r>
            <w:r w:rsidR="00706E1B">
              <w:rPr>
                <w:rFonts w:ascii="Arial" w:hAnsi="Arial"/>
              </w:rPr>
              <w:t>/DEREK CASHMORE</w:t>
            </w:r>
          </w:p>
        </w:tc>
      </w:tr>
      <w:tr w:rsidR="00CE7D6D" w:rsidTr="00706E1B">
        <w:tc>
          <w:tcPr>
            <w:tcW w:w="2518" w:type="dxa"/>
          </w:tcPr>
          <w:p w:rsidR="00CE7D6D" w:rsidRDefault="00CE7D6D" w:rsidP="00B31B71">
            <w:pPr>
              <w:rPr>
                <w:rFonts w:ascii="Arial" w:hAnsi="Arial"/>
                <w:b/>
                <w:lang w:val="en-GB"/>
              </w:rPr>
            </w:pPr>
            <w:r>
              <w:rPr>
                <w:rFonts w:ascii="Arial" w:hAnsi="Arial"/>
                <w:b/>
                <w:lang w:val="en-GB"/>
              </w:rPr>
              <w:t>DATE:</w:t>
            </w:r>
          </w:p>
          <w:p w:rsidR="00CE7D6D" w:rsidRDefault="00CE7D6D" w:rsidP="00B31B71">
            <w:pPr>
              <w:rPr>
                <w:rFonts w:ascii="Arial" w:hAnsi="Arial"/>
              </w:rPr>
            </w:pPr>
          </w:p>
        </w:tc>
        <w:tc>
          <w:tcPr>
            <w:tcW w:w="1460" w:type="dxa"/>
          </w:tcPr>
          <w:p w:rsidR="00CE7D6D" w:rsidRDefault="00706E1B" w:rsidP="00B31B71">
            <w:pPr>
              <w:rPr>
                <w:rFonts w:ascii="Arial" w:hAnsi="Arial"/>
              </w:rPr>
            </w:pPr>
            <w:r>
              <w:rPr>
                <w:rFonts w:ascii="Arial" w:hAnsi="Arial"/>
              </w:rPr>
              <w:t>S</w:t>
            </w:r>
            <w:bookmarkStart w:id="0" w:name="_GoBack"/>
            <w:r>
              <w:rPr>
                <w:rFonts w:ascii="Arial" w:hAnsi="Arial"/>
              </w:rPr>
              <w:t>eptember 2011</w:t>
            </w:r>
            <w:bookmarkEnd w:id="0"/>
          </w:p>
        </w:tc>
        <w:tc>
          <w:tcPr>
            <w:tcW w:w="3330" w:type="dxa"/>
            <w:gridSpan w:val="2"/>
          </w:tcPr>
          <w:p w:rsidR="00CE7D6D" w:rsidRDefault="00CE7D6D" w:rsidP="00B31B71">
            <w:pPr>
              <w:rPr>
                <w:rFonts w:ascii="Arial" w:hAnsi="Arial"/>
              </w:rPr>
            </w:pPr>
            <w:r>
              <w:rPr>
                <w:rFonts w:ascii="Arial" w:hAnsi="Arial"/>
                <w:b/>
                <w:lang w:val="en-GB"/>
              </w:rPr>
              <w:t>PREVIOUS OUTLINE DATED:</w:t>
            </w:r>
          </w:p>
        </w:tc>
        <w:tc>
          <w:tcPr>
            <w:tcW w:w="1548" w:type="dxa"/>
            <w:gridSpan w:val="2"/>
          </w:tcPr>
          <w:p w:rsidR="00CE7D6D" w:rsidRDefault="00706E1B" w:rsidP="00B31B71">
            <w:pPr>
              <w:rPr>
                <w:rFonts w:ascii="Arial" w:hAnsi="Arial"/>
              </w:rPr>
            </w:pPr>
            <w:r>
              <w:rPr>
                <w:rFonts w:ascii="Arial" w:hAnsi="Arial"/>
              </w:rPr>
              <w:t>September 2010</w:t>
            </w:r>
          </w:p>
        </w:tc>
      </w:tr>
      <w:tr w:rsidR="00257B75" w:rsidTr="00706E1B">
        <w:trPr>
          <w:cantSplit/>
        </w:trPr>
        <w:tc>
          <w:tcPr>
            <w:tcW w:w="2518" w:type="dxa"/>
          </w:tcPr>
          <w:p w:rsidR="00257B75" w:rsidRDefault="00257B75" w:rsidP="00B31B71">
            <w:pPr>
              <w:rPr>
                <w:rFonts w:ascii="Arial" w:hAnsi="Arial"/>
              </w:rPr>
            </w:pPr>
            <w:r>
              <w:rPr>
                <w:rFonts w:ascii="Arial" w:hAnsi="Arial"/>
                <w:b/>
                <w:lang w:val="en-GB"/>
              </w:rPr>
              <w:t>APPROVED:</w:t>
            </w:r>
          </w:p>
        </w:tc>
        <w:tc>
          <w:tcPr>
            <w:tcW w:w="4790" w:type="dxa"/>
            <w:gridSpan w:val="3"/>
          </w:tcPr>
          <w:p w:rsidR="004D27AB" w:rsidRPr="004D27AB" w:rsidRDefault="004D27AB" w:rsidP="004D27AB">
            <w:pPr>
              <w:jc w:val="center"/>
              <w:rPr>
                <w:rFonts w:ascii="Brush Script MT" w:hAnsi="Brush Script MT"/>
                <w:sz w:val="52"/>
                <w:szCs w:val="52"/>
              </w:rPr>
            </w:pPr>
            <w:r w:rsidRPr="004D27AB">
              <w:rPr>
                <w:rFonts w:ascii="Brush Script MT" w:hAnsi="Brush Script MT"/>
                <w:sz w:val="52"/>
                <w:szCs w:val="52"/>
              </w:rPr>
              <w:t>“Corey Meunier”</w:t>
            </w:r>
          </w:p>
        </w:tc>
        <w:tc>
          <w:tcPr>
            <w:tcW w:w="1548" w:type="dxa"/>
            <w:gridSpan w:val="2"/>
          </w:tcPr>
          <w:p w:rsidR="00257B75" w:rsidRPr="00706E1B" w:rsidRDefault="00257B75" w:rsidP="00706E1B">
            <w:pPr>
              <w:rPr>
                <w:rFonts w:ascii="Script MT Bold" w:hAnsi="Script MT Bold"/>
              </w:rPr>
            </w:pPr>
          </w:p>
        </w:tc>
      </w:tr>
      <w:tr w:rsidR="00257B75" w:rsidTr="00706E1B">
        <w:trPr>
          <w:cantSplit/>
        </w:trPr>
        <w:tc>
          <w:tcPr>
            <w:tcW w:w="2518" w:type="dxa"/>
          </w:tcPr>
          <w:p w:rsidR="00257B75" w:rsidRDefault="00257B75" w:rsidP="00B31B71">
            <w:pPr>
              <w:rPr>
                <w:rFonts w:ascii="Arial" w:hAnsi="Arial"/>
              </w:rPr>
            </w:pPr>
          </w:p>
        </w:tc>
        <w:tc>
          <w:tcPr>
            <w:tcW w:w="4790" w:type="dxa"/>
            <w:gridSpan w:val="3"/>
          </w:tcPr>
          <w:p w:rsidR="00257B75" w:rsidRDefault="00257B75" w:rsidP="00706E1B">
            <w:pPr>
              <w:pStyle w:val="Heading2"/>
              <w:rPr>
                <w:rFonts w:ascii="Arial" w:hAnsi="Arial"/>
                <w:lang w:val="en-US"/>
              </w:rPr>
            </w:pPr>
            <w:r>
              <w:rPr>
                <w:rFonts w:ascii="Arial" w:hAnsi="Arial"/>
                <w:lang w:val="en-US"/>
              </w:rPr>
              <w:t>CHAIR</w:t>
            </w:r>
          </w:p>
        </w:tc>
        <w:tc>
          <w:tcPr>
            <w:tcW w:w="1548" w:type="dxa"/>
            <w:gridSpan w:val="2"/>
          </w:tcPr>
          <w:p w:rsidR="00257B75" w:rsidRDefault="00257B75" w:rsidP="00706E1B">
            <w:pPr>
              <w:jc w:val="center"/>
              <w:rPr>
                <w:rFonts w:ascii="Arial" w:hAnsi="Arial"/>
                <w:b/>
                <w:lang w:val="en-GB"/>
              </w:rPr>
            </w:pPr>
            <w:r>
              <w:rPr>
                <w:rFonts w:ascii="Arial" w:hAnsi="Arial"/>
                <w:b/>
                <w:lang w:val="en-GB"/>
              </w:rPr>
              <w:t>DATE</w:t>
            </w:r>
          </w:p>
          <w:p w:rsidR="00706E1B" w:rsidRPr="00C13A1E" w:rsidRDefault="00706E1B" w:rsidP="00706E1B">
            <w:pPr>
              <w:jc w:val="center"/>
              <w:rPr>
                <w:rFonts w:ascii="Arial" w:hAnsi="Arial"/>
                <w:b/>
                <w:lang w:val="en-GB"/>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TOTAL CREDITS:</w:t>
            </w:r>
          </w:p>
          <w:p w:rsidR="00CE7D6D" w:rsidRDefault="00CE7D6D" w:rsidP="00B31B71">
            <w:pPr>
              <w:rPr>
                <w:rFonts w:ascii="Arial" w:hAnsi="Arial"/>
              </w:rPr>
            </w:pPr>
          </w:p>
        </w:tc>
        <w:tc>
          <w:tcPr>
            <w:tcW w:w="6338" w:type="dxa"/>
            <w:gridSpan w:val="5"/>
          </w:tcPr>
          <w:p w:rsidR="00CE7D6D" w:rsidRDefault="00706E1B" w:rsidP="00B31B71">
            <w:pPr>
              <w:rPr>
                <w:rFonts w:ascii="Arial" w:hAnsi="Arial"/>
              </w:rPr>
            </w:pPr>
            <w:r>
              <w:rPr>
                <w:rFonts w:ascii="Arial" w:hAnsi="Arial"/>
              </w:rPr>
              <w:t>SIX</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PREREQUISITE(S):</w:t>
            </w:r>
          </w:p>
          <w:p w:rsidR="00CE7D6D" w:rsidRDefault="00CE7D6D" w:rsidP="00B31B71">
            <w:pPr>
              <w:rPr>
                <w:rFonts w:ascii="Arial" w:hAnsi="Arial"/>
              </w:rPr>
            </w:pPr>
          </w:p>
        </w:tc>
        <w:tc>
          <w:tcPr>
            <w:tcW w:w="6338" w:type="dxa"/>
            <w:gridSpan w:val="5"/>
          </w:tcPr>
          <w:p w:rsidR="00CE7D6D" w:rsidRDefault="00706E1B" w:rsidP="00B31B71">
            <w:pPr>
              <w:rPr>
                <w:rFonts w:ascii="Arial" w:hAnsi="Arial"/>
              </w:rPr>
            </w:pPr>
            <w:r>
              <w:rPr>
                <w:rFonts w:ascii="Arial" w:hAnsi="Arial"/>
              </w:rPr>
              <w:t>PTC600 – Applied Work Practices I</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HOURS/WEEK:</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8856" w:type="dxa"/>
            <w:gridSpan w:val="6"/>
          </w:tcPr>
          <w:p w:rsidR="00CE7D6D" w:rsidRDefault="00706E1B" w:rsidP="00B31B71">
            <w:pPr>
              <w:pStyle w:val="Heading2"/>
              <w:tabs>
                <w:tab w:val="center" w:pos="4560"/>
              </w:tabs>
              <w:rPr>
                <w:rFonts w:ascii="Arial" w:hAnsi="Arial"/>
              </w:rPr>
            </w:pPr>
            <w:r>
              <w:rPr>
                <w:rFonts w:ascii="Arial" w:hAnsi="Arial"/>
              </w:rPr>
              <w:t>Copyright ©2011</w:t>
            </w:r>
            <w:r w:rsidR="00CE7D6D">
              <w:rPr>
                <w:rFonts w:ascii="Arial" w:hAnsi="Arial"/>
              </w:rPr>
              <w:t xml:space="preserve"> Sault College of Applied Arts &amp; Technology</w:t>
            </w:r>
          </w:p>
          <w:p w:rsidR="00CE7D6D" w:rsidRDefault="00CE7D6D" w:rsidP="00B31B7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E7D6D" w:rsidRDefault="00CE7D6D" w:rsidP="00B31B7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E7D6D" w:rsidTr="00B31B71">
        <w:trPr>
          <w:cantSplit/>
        </w:trPr>
        <w:tc>
          <w:tcPr>
            <w:tcW w:w="8856" w:type="dxa"/>
            <w:gridSpan w:val="6"/>
          </w:tcPr>
          <w:p w:rsidR="00CE7D6D" w:rsidRDefault="00CE7D6D" w:rsidP="00B31B71">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CE7D6D" w:rsidTr="00B31B71">
        <w:trPr>
          <w:cantSplit/>
        </w:trPr>
        <w:tc>
          <w:tcPr>
            <w:tcW w:w="8856" w:type="dxa"/>
            <w:gridSpan w:val="6"/>
          </w:tcPr>
          <w:p w:rsidR="00CE7D6D" w:rsidRDefault="00CE7D6D" w:rsidP="00B31B71">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CE7D6D" w:rsidTr="00B31B71">
        <w:trPr>
          <w:cantSplit/>
        </w:trPr>
        <w:tc>
          <w:tcPr>
            <w:tcW w:w="8856" w:type="dxa"/>
            <w:gridSpan w:val="6"/>
          </w:tcPr>
          <w:p w:rsidR="00CE7D6D" w:rsidRDefault="00CE7D6D" w:rsidP="00B31B71">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706E1B" w:rsidRDefault="00706E1B" w:rsidP="00B31B71">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2429A" w:rsidRDefault="00895068" w:rsidP="00895068">
            <w:pPr>
              <w:rPr>
                <w:rFonts w:ascii="Arial" w:hAnsi="Arial"/>
              </w:rPr>
            </w:pPr>
            <w:r w:rsidRPr="00895068">
              <w:rPr>
                <w:rFonts w:ascii="Arial" w:hAnsi="Arial"/>
              </w:rPr>
              <w:t xml:space="preserve">After successfully completing </w:t>
            </w:r>
            <w:r w:rsidR="00DA446F">
              <w:rPr>
                <w:rFonts w:ascii="Arial" w:hAnsi="Arial"/>
              </w:rPr>
              <w:t>applied work practices 2</w:t>
            </w:r>
            <w:r w:rsidRPr="00895068">
              <w:rPr>
                <w:rFonts w:ascii="Arial" w:hAnsi="Arial"/>
              </w:rPr>
              <w:t>, the learner is in a position to show his knowledge of the safe use of parts handling equipment</w:t>
            </w:r>
            <w:r>
              <w:rPr>
                <w:rFonts w:ascii="Arial" w:hAnsi="Arial"/>
              </w:rPr>
              <w:t xml:space="preserve">, </w:t>
            </w:r>
            <w:r w:rsidRPr="00895068">
              <w:rPr>
                <w:rFonts w:ascii="Arial" w:hAnsi="Arial"/>
              </w:rPr>
              <w:t>various fastening devices</w:t>
            </w:r>
            <w:r>
              <w:rPr>
                <w:rFonts w:ascii="Arial" w:hAnsi="Arial"/>
              </w:rPr>
              <w:t>,</w:t>
            </w:r>
            <w:r w:rsidR="000A4F2E">
              <w:t xml:space="preserve"> </w:t>
            </w:r>
            <w:r w:rsidR="000A4F2E" w:rsidRPr="000A4F2E">
              <w:rPr>
                <w:rFonts w:ascii="Arial" w:hAnsi="Arial"/>
              </w:rPr>
              <w:t>hand tools</w:t>
            </w:r>
            <w:r w:rsidR="000A4F2E">
              <w:rPr>
                <w:rFonts w:ascii="Arial" w:hAnsi="Arial"/>
              </w:rPr>
              <w:t>,</w:t>
            </w:r>
            <w:r w:rsidR="000A4F2E">
              <w:t xml:space="preserve"> </w:t>
            </w:r>
            <w:r w:rsidR="000A4F2E" w:rsidRPr="000A4F2E">
              <w:rPr>
                <w:rFonts w:ascii="Arial" w:hAnsi="Arial"/>
              </w:rPr>
              <w:t>measuring tools</w:t>
            </w:r>
            <w:r w:rsidR="000A4F2E">
              <w:rPr>
                <w:rFonts w:ascii="Arial" w:hAnsi="Arial"/>
              </w:rPr>
              <w:t xml:space="preserve"> and </w:t>
            </w:r>
            <w:r w:rsidR="000A4F2E" w:rsidRPr="000A4F2E">
              <w:rPr>
                <w:rFonts w:ascii="Arial" w:hAnsi="Arial"/>
              </w:rPr>
              <w:t>workshop equipment</w:t>
            </w:r>
            <w:r w:rsidR="000A4F2E">
              <w:rPr>
                <w:rFonts w:ascii="Arial" w:hAnsi="Arial"/>
              </w:rPr>
              <w:t>.</w:t>
            </w:r>
          </w:p>
          <w:p w:rsidR="006E5172" w:rsidRDefault="006E5172" w:rsidP="00895068">
            <w:pPr>
              <w:rPr>
                <w:rFonts w:ascii="Arial" w:hAnsi="Arial"/>
              </w:rPr>
            </w:pPr>
          </w:p>
          <w:p w:rsidR="00DA446F" w:rsidRPr="0002429A" w:rsidRDefault="00DA446F" w:rsidP="00895068">
            <w:pPr>
              <w:rPr>
                <w:rFonts w:ascii="Arial" w:hAnsi="Arial"/>
              </w:rPr>
            </w:pPr>
            <w:r>
              <w:rPr>
                <w:rFonts w:ascii="Arial" w:hAnsi="Arial"/>
              </w:rPr>
              <w:t xml:space="preserve">The web based course offers content in 5 topic areas, however to successfully complete assignments students may have to do further research and draw on </w:t>
            </w:r>
            <w:r w:rsidR="00C33513">
              <w:rPr>
                <w:rFonts w:ascii="Arial" w:hAnsi="Arial"/>
              </w:rPr>
              <w:t>“</w:t>
            </w:r>
            <w:r>
              <w:rPr>
                <w:rFonts w:ascii="Arial" w:hAnsi="Arial"/>
              </w:rPr>
              <w:t>on the job</w:t>
            </w:r>
            <w:r w:rsidR="00C33513">
              <w:rPr>
                <w:rFonts w:ascii="Arial" w:hAnsi="Arial"/>
              </w:rPr>
              <w:t>”</w:t>
            </w:r>
            <w:r>
              <w:rPr>
                <w:rFonts w:ascii="Arial" w:hAnsi="Arial"/>
              </w:rPr>
              <w:t xml:space="preserve"> experience.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1.</w:t>
            </w:r>
          </w:p>
        </w:tc>
        <w:tc>
          <w:tcPr>
            <w:tcW w:w="7614" w:type="dxa"/>
          </w:tcPr>
          <w:p w:rsidR="00003DA2" w:rsidRPr="00424568" w:rsidRDefault="000A4F2E">
            <w:pPr>
              <w:rPr>
                <w:rFonts w:ascii="Arial" w:hAnsi="Arial"/>
                <w:b/>
                <w:i/>
              </w:rPr>
            </w:pPr>
            <w:r>
              <w:rPr>
                <w:rFonts w:ascii="Arial" w:hAnsi="Arial"/>
                <w:b/>
                <w:i/>
              </w:rPr>
              <w:t>Demonstrate</w:t>
            </w:r>
            <w:r w:rsidRPr="000A4F2E">
              <w:rPr>
                <w:rFonts w:ascii="Arial" w:hAnsi="Arial"/>
                <w:b/>
                <w:i/>
              </w:rPr>
              <w:t xml:space="preserve"> knowledge of the safe use of parts handling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A4F2E" w:rsidRPr="000A4F2E" w:rsidRDefault="000A4F2E" w:rsidP="000A4F2E">
            <w:pPr>
              <w:numPr>
                <w:ilvl w:val="0"/>
                <w:numId w:val="13"/>
              </w:numPr>
              <w:rPr>
                <w:rFonts w:ascii="Arial" w:hAnsi="Arial"/>
              </w:rPr>
            </w:pPr>
            <w:r w:rsidRPr="000A4F2E">
              <w:rPr>
                <w:rFonts w:ascii="Arial" w:hAnsi="Arial"/>
              </w:rPr>
              <w:t xml:space="preserve">Describe Packaging of Parts (Function, Composition,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Parts Handling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Safe-loading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the Use of Self-propelled Industrial Tow Trucks and the Safety Precautions to Use in their Operation. </w:t>
            </w:r>
          </w:p>
          <w:p w:rsidR="00424568" w:rsidRDefault="000A4F2E" w:rsidP="000A4F2E">
            <w:pPr>
              <w:numPr>
                <w:ilvl w:val="0"/>
                <w:numId w:val="13"/>
              </w:numPr>
              <w:rPr>
                <w:rFonts w:ascii="Arial" w:hAnsi="Arial"/>
              </w:rPr>
            </w:pPr>
            <w:r w:rsidRPr="000A4F2E">
              <w:rPr>
                <w:rFonts w:ascii="Arial" w:hAnsi="Arial"/>
              </w:rPr>
              <w:t>Explain the Rudiments of Driving a Forklift Truck (License required).</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2.</w:t>
            </w:r>
          </w:p>
        </w:tc>
        <w:tc>
          <w:tcPr>
            <w:tcW w:w="7614" w:type="dxa"/>
          </w:tcPr>
          <w:p w:rsidR="00003DA2" w:rsidRPr="00424568" w:rsidRDefault="000A4F2E">
            <w:pPr>
              <w:rPr>
                <w:rFonts w:ascii="Arial" w:hAnsi="Arial"/>
                <w:b/>
                <w:i/>
              </w:rPr>
            </w:pPr>
            <w:r>
              <w:rPr>
                <w:rFonts w:ascii="Arial" w:hAnsi="Arial"/>
                <w:b/>
                <w:i/>
              </w:rPr>
              <w:t xml:space="preserve">Demonstrate </w:t>
            </w:r>
            <w:r w:rsidRPr="000A4F2E">
              <w:rPr>
                <w:rFonts w:ascii="Arial" w:hAnsi="Arial"/>
                <w:b/>
                <w:i/>
              </w:rPr>
              <w:t>knowledge of various fastening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F2E" w:rsidRPr="000A4F2E" w:rsidRDefault="000A4F2E" w:rsidP="000A4F2E">
            <w:pPr>
              <w:numPr>
                <w:ilvl w:val="0"/>
                <w:numId w:val="14"/>
              </w:numPr>
              <w:rPr>
                <w:rFonts w:ascii="Arial" w:hAnsi="Arial"/>
              </w:rPr>
            </w:pPr>
            <w:r w:rsidRPr="000A4F2E">
              <w:rPr>
                <w:rFonts w:ascii="Arial" w:hAnsi="Arial"/>
              </w:rPr>
              <w:t xml:space="preserve">Indicate the Usefulness and Basic Principles of Fastening Devices. </w:t>
            </w:r>
          </w:p>
          <w:p w:rsidR="000A4F2E" w:rsidRPr="000A4F2E" w:rsidRDefault="000A4F2E" w:rsidP="000A4F2E">
            <w:pPr>
              <w:numPr>
                <w:ilvl w:val="0"/>
                <w:numId w:val="14"/>
              </w:numPr>
              <w:rPr>
                <w:rFonts w:ascii="Arial" w:hAnsi="Arial"/>
              </w:rPr>
            </w:pPr>
            <w:r w:rsidRPr="000A4F2E">
              <w:rPr>
                <w:rFonts w:ascii="Arial" w:hAnsi="Arial"/>
              </w:rPr>
              <w:t xml:space="preserve">Describe Various Fastening Devices (Function, Construction, Composition, Types, Styles, Use, etc.). </w:t>
            </w:r>
          </w:p>
          <w:p w:rsidR="000A4F2E" w:rsidRPr="000A4F2E" w:rsidRDefault="000A4F2E" w:rsidP="000A4F2E">
            <w:pPr>
              <w:numPr>
                <w:ilvl w:val="0"/>
                <w:numId w:val="14"/>
              </w:numPr>
              <w:rPr>
                <w:rFonts w:ascii="Arial" w:hAnsi="Arial"/>
              </w:rPr>
            </w:pPr>
            <w:r w:rsidRPr="000A4F2E">
              <w:rPr>
                <w:rFonts w:ascii="Arial" w:hAnsi="Arial"/>
              </w:rPr>
              <w:t xml:space="preserve">Explain how Fastening Devices Work. </w:t>
            </w:r>
          </w:p>
          <w:p w:rsidR="00424568" w:rsidRDefault="000A4F2E" w:rsidP="000A4F2E">
            <w:pPr>
              <w:numPr>
                <w:ilvl w:val="0"/>
                <w:numId w:val="14"/>
              </w:numPr>
              <w:rPr>
                <w:rFonts w:ascii="Arial" w:hAnsi="Arial"/>
              </w:rPr>
            </w:pPr>
            <w:r w:rsidRPr="000A4F2E">
              <w:rPr>
                <w:rFonts w:ascii="Arial" w:hAnsi="Arial"/>
              </w:rPr>
              <w:t>Install and Take Apart Fastening Devices</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3.</w:t>
            </w:r>
          </w:p>
        </w:tc>
        <w:tc>
          <w:tcPr>
            <w:tcW w:w="7614" w:type="dxa"/>
          </w:tcPr>
          <w:p w:rsidR="00003DA2" w:rsidRPr="00424568" w:rsidRDefault="00503FFD">
            <w:pPr>
              <w:rPr>
                <w:rFonts w:ascii="Arial" w:hAnsi="Arial"/>
                <w:b/>
                <w:i/>
              </w:rPr>
            </w:pPr>
            <w:r>
              <w:rPr>
                <w:rFonts w:ascii="Arial" w:hAnsi="Arial"/>
                <w:b/>
                <w:i/>
              </w:rPr>
              <w:t xml:space="preserve">Demonstrate </w:t>
            </w:r>
            <w:r w:rsidR="000A4F2E" w:rsidRPr="000A4F2E">
              <w:rPr>
                <w:rFonts w:ascii="Arial" w:hAnsi="Arial"/>
                <w:b/>
                <w:i/>
              </w:rPr>
              <w:t>knowledge of hand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5"/>
              </w:numPr>
              <w:rPr>
                <w:rFonts w:ascii="Arial" w:hAnsi="Arial"/>
              </w:rPr>
            </w:pPr>
            <w:r w:rsidRPr="00503FFD">
              <w:rPr>
                <w:rFonts w:ascii="Arial" w:hAnsi="Arial"/>
              </w:rPr>
              <w:t xml:space="preserve">Sum up the Functions and Principles of Hand Tools </w:t>
            </w:r>
          </w:p>
          <w:p w:rsidR="00503FFD" w:rsidRPr="00503FFD" w:rsidRDefault="00503FFD" w:rsidP="00503FFD">
            <w:pPr>
              <w:numPr>
                <w:ilvl w:val="0"/>
                <w:numId w:val="15"/>
              </w:numPr>
              <w:rPr>
                <w:rFonts w:ascii="Arial" w:hAnsi="Arial"/>
              </w:rPr>
            </w:pPr>
            <w:r w:rsidRPr="00503FFD">
              <w:rPr>
                <w:rFonts w:ascii="Arial" w:hAnsi="Arial"/>
              </w:rPr>
              <w:t xml:space="preserve">Describe Essential Tools (Function, Construction, Composition, Types, Styles, Use, etc.) </w:t>
            </w:r>
          </w:p>
          <w:p w:rsidR="00503FFD" w:rsidRPr="00503FFD" w:rsidRDefault="00503FFD" w:rsidP="00503FFD">
            <w:pPr>
              <w:numPr>
                <w:ilvl w:val="0"/>
                <w:numId w:val="15"/>
              </w:numPr>
              <w:rPr>
                <w:rFonts w:ascii="Arial" w:hAnsi="Arial"/>
              </w:rPr>
            </w:pPr>
            <w:r w:rsidRPr="00503FFD">
              <w:rPr>
                <w:rFonts w:ascii="Arial" w:hAnsi="Arial"/>
              </w:rPr>
              <w:t xml:space="preserve">Explain the Rudiments of Using Hand Tools </w:t>
            </w:r>
          </w:p>
          <w:p w:rsidR="00424568" w:rsidRPr="006E5172" w:rsidRDefault="00503FFD" w:rsidP="006E5172">
            <w:pPr>
              <w:numPr>
                <w:ilvl w:val="0"/>
                <w:numId w:val="15"/>
              </w:numPr>
              <w:rPr>
                <w:rFonts w:ascii="Arial" w:hAnsi="Arial"/>
              </w:rPr>
            </w:pPr>
            <w:r w:rsidRPr="00503FFD">
              <w:rPr>
                <w:rFonts w:ascii="Arial" w:hAnsi="Arial"/>
              </w:rPr>
              <w:t xml:space="preserve">Follow Utilization and Maintenance Techniques Specified by the Hand Tool’s Manufacturer and the </w:t>
            </w:r>
            <w:smartTag w:uri="urn:schemas-microsoft-com:office:smarttags" w:element="stockticker">
              <w:r w:rsidRPr="00503FFD">
                <w:rPr>
                  <w:rFonts w:ascii="Arial" w:hAnsi="Arial"/>
                </w:rPr>
                <w:t>ISO</w:t>
              </w:r>
            </w:smartTag>
            <w:r w:rsidRPr="00503FFD">
              <w:rPr>
                <w:rFonts w:ascii="Arial" w:hAnsi="Arial"/>
              </w:rPr>
              <w:t>.</w:t>
            </w: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4.</w:t>
            </w:r>
          </w:p>
        </w:tc>
        <w:tc>
          <w:tcPr>
            <w:tcW w:w="7614" w:type="dxa"/>
          </w:tcPr>
          <w:p w:rsidR="00003DA2" w:rsidRPr="00503FFD" w:rsidRDefault="00503FFD">
            <w:pPr>
              <w:rPr>
                <w:rFonts w:ascii="Arial" w:hAnsi="Arial"/>
                <w:b/>
                <w:i/>
              </w:rPr>
            </w:pPr>
            <w:r>
              <w:rPr>
                <w:rFonts w:ascii="Arial" w:hAnsi="Arial"/>
                <w:b/>
                <w:i/>
              </w:rPr>
              <w:t xml:space="preserve">Demonstrate </w:t>
            </w:r>
            <w:r w:rsidRPr="00503FFD">
              <w:rPr>
                <w:rFonts w:ascii="Arial" w:hAnsi="Arial"/>
                <w:b/>
                <w:i/>
              </w:rPr>
              <w:t>knowledge of the safe handling and use of workshop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6"/>
              </w:numPr>
              <w:rPr>
                <w:rFonts w:ascii="Arial" w:hAnsi="Arial"/>
              </w:rPr>
            </w:pPr>
            <w:r w:rsidRPr="00503FFD">
              <w:rPr>
                <w:rFonts w:ascii="Arial" w:hAnsi="Arial"/>
              </w:rPr>
              <w:t xml:space="preserve">Describe workshop equipment (function, construction, composition, types, styles, use, etc.). </w:t>
            </w:r>
          </w:p>
          <w:p w:rsidR="00503FFD" w:rsidRPr="00503FFD" w:rsidRDefault="00503FFD" w:rsidP="00503FFD">
            <w:pPr>
              <w:numPr>
                <w:ilvl w:val="0"/>
                <w:numId w:val="16"/>
              </w:numPr>
              <w:rPr>
                <w:rFonts w:ascii="Arial" w:hAnsi="Arial"/>
              </w:rPr>
            </w:pPr>
            <w:r w:rsidRPr="00503FFD">
              <w:rPr>
                <w:rFonts w:ascii="Arial" w:hAnsi="Arial"/>
              </w:rPr>
              <w:t xml:space="preserve">Explain the functioning principles of motorized tools and equipment. </w:t>
            </w:r>
          </w:p>
          <w:p w:rsidR="00424568" w:rsidRDefault="00503FFD" w:rsidP="00503FFD">
            <w:pPr>
              <w:numPr>
                <w:ilvl w:val="0"/>
                <w:numId w:val="16"/>
              </w:numPr>
              <w:rPr>
                <w:rFonts w:ascii="Arial" w:hAnsi="Arial"/>
              </w:rPr>
            </w:pPr>
            <w:r w:rsidRPr="00503FFD">
              <w:rPr>
                <w:rFonts w:ascii="Arial" w:hAnsi="Arial"/>
              </w:rPr>
              <w:t>Demonstrate the use of workshop equipment and related power sources in accordance with the manufacturer’s safety recommendations.</w:t>
            </w: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103"/>
        <w:gridCol w:w="7614"/>
      </w:tblGrid>
      <w:tr w:rsidR="00D1300B" w:rsidTr="00BA044A">
        <w:trPr>
          <w:cantSplit/>
        </w:trPr>
        <w:tc>
          <w:tcPr>
            <w:tcW w:w="675" w:type="dxa"/>
          </w:tcPr>
          <w:p w:rsidR="00D1300B" w:rsidRDefault="00D1300B">
            <w:pPr>
              <w:rPr>
                <w:rFonts w:ascii="Arial" w:hAnsi="Arial"/>
                <w:b/>
              </w:rPr>
            </w:pPr>
            <w:r>
              <w:rPr>
                <w:rFonts w:ascii="Arial" w:hAnsi="Arial"/>
                <w:b/>
              </w:rPr>
              <w:t>III.</w:t>
            </w:r>
          </w:p>
        </w:tc>
        <w:tc>
          <w:tcPr>
            <w:tcW w:w="1271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rsidP="00BA044A">
            <w:pPr>
              <w:ind w:right="-3654"/>
              <w:rPr>
                <w:rFonts w:ascii="Arial" w:hAnsi="Arial"/>
              </w:rPr>
            </w:pPr>
            <w:r>
              <w:rPr>
                <w:rFonts w:ascii="Arial" w:hAnsi="Arial"/>
              </w:rPr>
              <w:t>1.</w:t>
            </w:r>
            <w:r w:rsidR="00BA044A">
              <w:t xml:space="preserve"> </w:t>
            </w:r>
            <w:r w:rsidR="00BA044A" w:rsidRPr="00BA044A">
              <w:rPr>
                <w:rFonts w:ascii="Arial" w:hAnsi="Arial"/>
              </w:rPr>
              <w:t>Parts</w:t>
            </w:r>
            <w:r w:rsidR="00BA044A">
              <w:rPr>
                <w:rFonts w:ascii="Arial" w:hAnsi="Arial"/>
              </w:rPr>
              <w:t xml:space="preserve"> </w:t>
            </w:r>
            <w:r w:rsidR="00BA044A" w:rsidRPr="00BA044A">
              <w:rPr>
                <w:rFonts w:ascii="Arial" w:hAnsi="Arial"/>
              </w:rPr>
              <w:t>Handling 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2.</w:t>
            </w:r>
            <w:r w:rsidR="00BA044A">
              <w:t xml:space="preserve"> </w:t>
            </w:r>
            <w:r w:rsidR="00BA044A" w:rsidRPr="00BA044A">
              <w:rPr>
                <w:rFonts w:ascii="Arial" w:hAnsi="Arial"/>
              </w:rPr>
              <w:t>Fasteners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3.</w:t>
            </w:r>
            <w:r w:rsidR="00BA044A">
              <w:t xml:space="preserve"> </w:t>
            </w:r>
            <w:r w:rsidR="00BA044A" w:rsidRPr="00BA044A">
              <w:rPr>
                <w:rFonts w:ascii="Arial" w:hAnsi="Arial"/>
              </w:rPr>
              <w:t>Hand</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4.</w:t>
            </w:r>
            <w:r w:rsidR="00BA044A">
              <w:t xml:space="preserve"> </w:t>
            </w:r>
            <w:r w:rsidR="00BA044A" w:rsidRPr="00BA044A">
              <w:rPr>
                <w:rFonts w:ascii="Arial" w:hAnsi="Arial"/>
              </w:rPr>
              <w:t>Measuring</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5.</w:t>
            </w:r>
            <w:r w:rsidR="00BA044A">
              <w:t xml:space="preserve"> </w:t>
            </w:r>
            <w:r w:rsidR="00BA044A" w:rsidRPr="00BA044A">
              <w:rPr>
                <w:rFonts w:ascii="Arial" w:hAnsi="Arial"/>
              </w:rPr>
              <w:t>Shop</w:t>
            </w:r>
            <w:r w:rsidR="00BA044A">
              <w:rPr>
                <w:rFonts w:ascii="Arial" w:hAnsi="Arial"/>
              </w:rPr>
              <w:t xml:space="preserve"> </w:t>
            </w:r>
            <w:r w:rsidR="00BA044A" w:rsidRPr="00BA044A">
              <w:rPr>
                <w:rFonts w:ascii="Arial" w:hAnsi="Arial"/>
              </w:rPr>
              <w:t>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02429A" w:rsidRDefault="00BA044A">
            <w:pPr>
              <w:rPr>
                <w:rFonts w:ascii="Arial" w:hAnsi="Arial"/>
                <w:i/>
              </w:rPr>
            </w:pPr>
            <w:r>
              <w:rPr>
                <w:rFonts w:ascii="Arial" w:hAnsi="Arial"/>
                <w:i/>
              </w:rPr>
              <w:t>Internet access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BA044A">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81842" w:rsidTr="00706E1B">
        <w:trPr>
          <w:cantSplit/>
        </w:trPr>
        <w:tc>
          <w:tcPr>
            <w:tcW w:w="675" w:type="dxa"/>
          </w:tcPr>
          <w:p w:rsidR="00381842" w:rsidRDefault="00381842" w:rsidP="00706E1B">
            <w:pPr>
              <w:rPr>
                <w:rFonts w:ascii="Arial" w:hAnsi="Arial"/>
                <w:b/>
              </w:rPr>
            </w:pPr>
            <w:r>
              <w:rPr>
                <w:rFonts w:ascii="Arial" w:hAnsi="Arial"/>
                <w:b/>
              </w:rPr>
              <w:t>VI.</w:t>
            </w:r>
          </w:p>
        </w:tc>
        <w:tc>
          <w:tcPr>
            <w:tcW w:w="8181" w:type="dxa"/>
            <w:gridSpan w:val="2"/>
          </w:tcPr>
          <w:p w:rsidR="00381842" w:rsidRDefault="00381842" w:rsidP="00706E1B">
            <w:pPr>
              <w:rPr>
                <w:rFonts w:ascii="Arial" w:hAnsi="Arial"/>
                <w:b/>
              </w:rPr>
            </w:pPr>
            <w:r>
              <w:rPr>
                <w:rFonts w:ascii="Arial" w:hAnsi="Arial"/>
                <w:b/>
              </w:rPr>
              <w:t>SPECIAL NOTES:</w:t>
            </w:r>
          </w:p>
          <w:p w:rsidR="00381842" w:rsidRDefault="00381842" w:rsidP="00706E1B">
            <w:pPr>
              <w:rPr>
                <w:rFonts w:ascii="Arial" w:hAnsi="Arial"/>
              </w:rPr>
            </w:pPr>
          </w:p>
        </w:tc>
      </w:tr>
      <w:tr w:rsidR="00381842" w:rsidRPr="00723208" w:rsidTr="009C2367">
        <w:trPr>
          <w:gridAfter w:val="1"/>
          <w:wAfter w:w="18" w:type="dxa"/>
          <w:cantSplit/>
          <w:trHeight w:val="2061"/>
        </w:trPr>
        <w:tc>
          <w:tcPr>
            <w:tcW w:w="8838" w:type="dxa"/>
            <w:gridSpan w:val="2"/>
          </w:tcPr>
          <w:p w:rsidR="00381842" w:rsidRPr="00A04590" w:rsidRDefault="00381842" w:rsidP="00706E1B">
            <w:pPr>
              <w:rPr>
                <w:rFonts w:ascii="Arial" w:hAnsi="Arial" w:cs="Arial"/>
                <w:szCs w:val="24"/>
                <w:u w:val="single"/>
              </w:rPr>
            </w:pPr>
            <w:r w:rsidRPr="00A04590">
              <w:rPr>
                <w:rFonts w:ascii="Arial" w:hAnsi="Arial" w:cs="Arial"/>
                <w:szCs w:val="24"/>
                <w:u w:val="single"/>
              </w:rPr>
              <w:t>Attendance:</w:t>
            </w:r>
          </w:p>
          <w:p w:rsidR="00381842" w:rsidRPr="009C2367" w:rsidRDefault="00381842" w:rsidP="009C236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81842" w:rsidRPr="00A04590" w:rsidTr="00706E1B">
        <w:trPr>
          <w:cantSplit/>
        </w:trPr>
        <w:tc>
          <w:tcPr>
            <w:tcW w:w="675" w:type="dxa"/>
          </w:tcPr>
          <w:p w:rsidR="00381842" w:rsidRPr="00A04590" w:rsidRDefault="00381842" w:rsidP="00706E1B">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381842" w:rsidRPr="00A04590" w:rsidRDefault="00381842" w:rsidP="00706E1B">
            <w:pPr>
              <w:rPr>
                <w:rFonts w:ascii="Arial" w:hAnsi="Arial"/>
                <w:b/>
              </w:rPr>
            </w:pPr>
            <w:r w:rsidRPr="00A04590">
              <w:rPr>
                <w:rFonts w:ascii="Arial" w:hAnsi="Arial"/>
                <w:b/>
              </w:rPr>
              <w:t>COURSE OUTLINE ADDENDUM:</w:t>
            </w:r>
          </w:p>
          <w:p w:rsidR="00381842" w:rsidRPr="00A04590" w:rsidRDefault="00381842" w:rsidP="00706E1B">
            <w:pPr>
              <w:rPr>
                <w:rFonts w:ascii="Arial" w:hAnsi="Arial"/>
                <w:b/>
              </w:rPr>
            </w:pPr>
          </w:p>
        </w:tc>
      </w:tr>
      <w:tr w:rsidR="00381842" w:rsidRPr="00A04590" w:rsidTr="00706E1B">
        <w:trPr>
          <w:cantSplit/>
        </w:trPr>
        <w:tc>
          <w:tcPr>
            <w:tcW w:w="675" w:type="dxa"/>
          </w:tcPr>
          <w:p w:rsidR="00381842" w:rsidRPr="00A04590" w:rsidRDefault="00381842" w:rsidP="00706E1B">
            <w:pPr>
              <w:rPr>
                <w:rFonts w:ascii="Arial" w:hAnsi="Arial"/>
              </w:rPr>
            </w:pPr>
          </w:p>
        </w:tc>
        <w:tc>
          <w:tcPr>
            <w:tcW w:w="8181" w:type="dxa"/>
            <w:gridSpan w:val="2"/>
          </w:tcPr>
          <w:p w:rsidR="00381842" w:rsidRPr="00A04590" w:rsidRDefault="00381842" w:rsidP="00706E1B">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B25868">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1B" w:rsidRDefault="00706E1B">
      <w:r>
        <w:separator/>
      </w:r>
    </w:p>
  </w:endnote>
  <w:endnote w:type="continuationSeparator" w:id="0">
    <w:p w:rsidR="00706E1B" w:rsidRDefault="0070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1B" w:rsidRDefault="00706E1B">
      <w:r>
        <w:separator/>
      </w:r>
    </w:p>
  </w:footnote>
  <w:footnote w:type="continuationSeparator" w:id="0">
    <w:p w:rsidR="00706E1B" w:rsidRDefault="0070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1B" w:rsidRDefault="00706E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6E1B" w:rsidRDefault="00706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1B" w:rsidRPr="00003DA2" w:rsidRDefault="00706E1B">
    <w:pPr>
      <w:pStyle w:val="Header"/>
      <w:framePr w:wrap="around" w:vAnchor="text" w:hAnchor="margin" w:xAlign="center" w:y="1"/>
      <w:rPr>
        <w:rStyle w:val="PageNumber"/>
        <w:rFonts w:ascii="Arial" w:hAnsi="Arial" w:cs="Arial"/>
      </w:rPr>
    </w:pPr>
    <w:r w:rsidRPr="00003DA2">
      <w:rPr>
        <w:rStyle w:val="PageNumber"/>
        <w:rFonts w:ascii="Arial" w:hAnsi="Arial" w:cs="Arial"/>
      </w:rPr>
      <w:fldChar w:fldCharType="begin"/>
    </w:r>
    <w:r w:rsidRPr="00003DA2">
      <w:rPr>
        <w:rStyle w:val="PageNumber"/>
        <w:rFonts w:ascii="Arial" w:hAnsi="Arial" w:cs="Arial"/>
      </w:rPr>
      <w:instrText xml:space="preserve">PAGE  </w:instrText>
    </w:r>
    <w:r w:rsidRPr="00003DA2">
      <w:rPr>
        <w:rStyle w:val="PageNumber"/>
        <w:rFonts w:ascii="Arial" w:hAnsi="Arial" w:cs="Arial"/>
      </w:rPr>
      <w:fldChar w:fldCharType="separate"/>
    </w:r>
    <w:r w:rsidR="004D27AB">
      <w:rPr>
        <w:rStyle w:val="PageNumber"/>
        <w:rFonts w:ascii="Arial" w:hAnsi="Arial" w:cs="Arial"/>
        <w:noProof/>
      </w:rPr>
      <w:t>4</w:t>
    </w:r>
    <w:r w:rsidRPr="00003DA2">
      <w:rPr>
        <w:rStyle w:val="PageNumber"/>
        <w:rFonts w:ascii="Arial" w:hAnsi="Arial" w:cs="Arial"/>
      </w:rPr>
      <w:fldChar w:fldCharType="end"/>
    </w:r>
  </w:p>
  <w:tbl>
    <w:tblPr>
      <w:tblW w:w="8928" w:type="dxa"/>
      <w:tblLayout w:type="fixed"/>
      <w:tblLook w:val="0000" w:firstRow="0" w:lastRow="0" w:firstColumn="0" w:lastColumn="0" w:noHBand="0" w:noVBand="0"/>
    </w:tblPr>
    <w:tblGrid>
      <w:gridCol w:w="3794"/>
      <w:gridCol w:w="1134"/>
      <w:gridCol w:w="4000"/>
    </w:tblGrid>
    <w:tr w:rsidR="00706E1B" w:rsidTr="00003DA2">
      <w:tc>
        <w:tcPr>
          <w:tcW w:w="3794" w:type="dxa"/>
        </w:tcPr>
        <w:p w:rsidR="00706E1B" w:rsidRDefault="00706E1B">
          <w:pPr>
            <w:rPr>
              <w:rFonts w:ascii="Arial" w:hAnsi="Arial"/>
              <w:snapToGrid w:val="0"/>
            </w:rPr>
          </w:pPr>
          <w:r>
            <w:rPr>
              <w:rFonts w:ascii="Arial" w:hAnsi="Arial"/>
              <w:snapToGrid w:val="0"/>
            </w:rPr>
            <w:t xml:space="preserve">APPLIED </w:t>
          </w:r>
          <w:smartTag w:uri="urn:schemas-microsoft-com:office:smarttags" w:element="stockticker">
            <w:r>
              <w:rPr>
                <w:rFonts w:ascii="Arial" w:hAnsi="Arial"/>
                <w:snapToGrid w:val="0"/>
              </w:rPr>
              <w:t>WORK</w:t>
            </w:r>
          </w:smartTag>
          <w:r>
            <w:rPr>
              <w:rFonts w:ascii="Arial" w:hAnsi="Arial"/>
              <w:snapToGrid w:val="0"/>
            </w:rPr>
            <w:t xml:space="preserve"> PRACTICES 2</w:t>
          </w:r>
        </w:p>
      </w:tc>
      <w:tc>
        <w:tcPr>
          <w:tcW w:w="1134" w:type="dxa"/>
        </w:tcPr>
        <w:p w:rsidR="00706E1B" w:rsidRDefault="00706E1B">
          <w:pPr>
            <w:pStyle w:val="Header"/>
            <w:jc w:val="center"/>
            <w:rPr>
              <w:rFonts w:ascii="Arial" w:hAnsi="Arial"/>
              <w:snapToGrid w:val="0"/>
            </w:rPr>
          </w:pPr>
        </w:p>
      </w:tc>
      <w:tc>
        <w:tcPr>
          <w:tcW w:w="4000" w:type="dxa"/>
        </w:tcPr>
        <w:p w:rsidR="00706E1B" w:rsidRDefault="00706E1B">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800</w:t>
          </w:r>
        </w:p>
      </w:tc>
    </w:tr>
  </w:tbl>
  <w:p w:rsidR="00706E1B" w:rsidRDefault="00706E1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43CB"/>
    <w:multiLevelType w:val="hybridMultilevel"/>
    <w:tmpl w:val="57363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C26DD8"/>
    <w:multiLevelType w:val="hybridMultilevel"/>
    <w:tmpl w:val="5F7EE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8824E3"/>
    <w:multiLevelType w:val="hybridMultilevel"/>
    <w:tmpl w:val="E034C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7242BB"/>
    <w:multiLevelType w:val="hybridMultilevel"/>
    <w:tmpl w:val="28C8E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9"/>
  </w:num>
  <w:num w:numId="12">
    <w:abstractNumId w:val="0"/>
  </w:num>
  <w:num w:numId="13">
    <w:abstractNumId w:val="2"/>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DA2"/>
    <w:rsid w:val="00024279"/>
    <w:rsid w:val="0002429A"/>
    <w:rsid w:val="0004491B"/>
    <w:rsid w:val="000A4F2E"/>
    <w:rsid w:val="000B31BA"/>
    <w:rsid w:val="000D0CC4"/>
    <w:rsid w:val="000D7BBD"/>
    <w:rsid w:val="0013201F"/>
    <w:rsid w:val="00177078"/>
    <w:rsid w:val="001B72EE"/>
    <w:rsid w:val="001B7D2B"/>
    <w:rsid w:val="00257B75"/>
    <w:rsid w:val="00283F8A"/>
    <w:rsid w:val="00295232"/>
    <w:rsid w:val="002A4232"/>
    <w:rsid w:val="002D0F95"/>
    <w:rsid w:val="002D240A"/>
    <w:rsid w:val="00381842"/>
    <w:rsid w:val="00386BE3"/>
    <w:rsid w:val="003D0B70"/>
    <w:rsid w:val="003D5562"/>
    <w:rsid w:val="00424568"/>
    <w:rsid w:val="00441ECC"/>
    <w:rsid w:val="0045389B"/>
    <w:rsid w:val="00455859"/>
    <w:rsid w:val="004D27AB"/>
    <w:rsid w:val="004E298B"/>
    <w:rsid w:val="004E3832"/>
    <w:rsid w:val="00503FFD"/>
    <w:rsid w:val="005264D7"/>
    <w:rsid w:val="00532940"/>
    <w:rsid w:val="00544B06"/>
    <w:rsid w:val="00595220"/>
    <w:rsid w:val="005A28BC"/>
    <w:rsid w:val="00613807"/>
    <w:rsid w:val="00626C24"/>
    <w:rsid w:val="006B58C7"/>
    <w:rsid w:val="006E5172"/>
    <w:rsid w:val="00706E1B"/>
    <w:rsid w:val="00721FF2"/>
    <w:rsid w:val="00723208"/>
    <w:rsid w:val="007816E5"/>
    <w:rsid w:val="007E6621"/>
    <w:rsid w:val="007F132C"/>
    <w:rsid w:val="008469CE"/>
    <w:rsid w:val="00867048"/>
    <w:rsid w:val="00895068"/>
    <w:rsid w:val="009B5B24"/>
    <w:rsid w:val="009C2367"/>
    <w:rsid w:val="009F48CE"/>
    <w:rsid w:val="00A01D87"/>
    <w:rsid w:val="00A023DB"/>
    <w:rsid w:val="00A85995"/>
    <w:rsid w:val="00A9176F"/>
    <w:rsid w:val="00AC5756"/>
    <w:rsid w:val="00B25868"/>
    <w:rsid w:val="00B31B71"/>
    <w:rsid w:val="00B50404"/>
    <w:rsid w:val="00B778BA"/>
    <w:rsid w:val="00B835FC"/>
    <w:rsid w:val="00BA044A"/>
    <w:rsid w:val="00BA119A"/>
    <w:rsid w:val="00C0550E"/>
    <w:rsid w:val="00C33513"/>
    <w:rsid w:val="00C97897"/>
    <w:rsid w:val="00CD395C"/>
    <w:rsid w:val="00CE7D6D"/>
    <w:rsid w:val="00D1300B"/>
    <w:rsid w:val="00D17127"/>
    <w:rsid w:val="00DA446F"/>
    <w:rsid w:val="00DC1839"/>
    <w:rsid w:val="00E25868"/>
    <w:rsid w:val="00E373A6"/>
    <w:rsid w:val="00E86FF6"/>
    <w:rsid w:val="00EE6E49"/>
    <w:rsid w:val="00EF4EC9"/>
    <w:rsid w:val="00F26D5C"/>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868"/>
    <w:rPr>
      <w:sz w:val="24"/>
      <w:lang w:val="en-US" w:eastAsia="en-US"/>
    </w:rPr>
  </w:style>
  <w:style w:type="paragraph" w:styleId="Heading1">
    <w:name w:val="heading 1"/>
    <w:basedOn w:val="Normal"/>
    <w:next w:val="Normal"/>
    <w:qFormat/>
    <w:rsid w:val="00B25868"/>
    <w:pPr>
      <w:keepNext/>
      <w:jc w:val="center"/>
      <w:outlineLvl w:val="0"/>
    </w:pPr>
    <w:rPr>
      <w:b/>
      <w:u w:val="single"/>
      <w:lang w:val="en-GB"/>
    </w:rPr>
  </w:style>
  <w:style w:type="paragraph" w:styleId="Heading2">
    <w:name w:val="heading 2"/>
    <w:basedOn w:val="Normal"/>
    <w:next w:val="Normal"/>
    <w:link w:val="Heading2Char"/>
    <w:qFormat/>
    <w:rsid w:val="00B25868"/>
    <w:pPr>
      <w:keepNext/>
      <w:jc w:val="center"/>
      <w:outlineLvl w:val="1"/>
    </w:pPr>
    <w:rPr>
      <w:b/>
      <w:lang w:val="en-GB"/>
    </w:rPr>
  </w:style>
  <w:style w:type="paragraph" w:styleId="Heading3">
    <w:name w:val="heading 3"/>
    <w:basedOn w:val="Normal"/>
    <w:next w:val="Normal"/>
    <w:qFormat/>
    <w:rsid w:val="00B258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5868"/>
    <w:rPr>
      <w:rFonts w:ascii="Arial" w:hAnsi="Arial"/>
    </w:rPr>
  </w:style>
  <w:style w:type="paragraph" w:styleId="Header">
    <w:name w:val="header"/>
    <w:basedOn w:val="Normal"/>
    <w:rsid w:val="00B25868"/>
    <w:pPr>
      <w:tabs>
        <w:tab w:val="center" w:pos="4320"/>
        <w:tab w:val="right" w:pos="8640"/>
      </w:tabs>
    </w:pPr>
  </w:style>
  <w:style w:type="paragraph" w:styleId="Footer">
    <w:name w:val="footer"/>
    <w:basedOn w:val="Normal"/>
    <w:rsid w:val="00B25868"/>
    <w:pPr>
      <w:tabs>
        <w:tab w:val="center" w:pos="4320"/>
        <w:tab w:val="right" w:pos="8640"/>
      </w:tabs>
    </w:pPr>
  </w:style>
  <w:style w:type="character" w:styleId="PageNumber">
    <w:name w:val="page number"/>
    <w:basedOn w:val="DefaultParagraphFont"/>
    <w:rsid w:val="00B25868"/>
  </w:style>
  <w:style w:type="character" w:styleId="LineNumber">
    <w:name w:val="line number"/>
    <w:basedOn w:val="DefaultParagraphFont"/>
    <w:rsid w:val="00B25868"/>
  </w:style>
  <w:style w:type="paragraph" w:styleId="BodyTextIndent">
    <w:name w:val="Body Text Indent"/>
    <w:basedOn w:val="Normal"/>
    <w:rsid w:val="00B258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64D7"/>
    <w:rPr>
      <w:rFonts w:ascii="Tahoma" w:hAnsi="Tahoma" w:cs="Tahoma"/>
      <w:sz w:val="16"/>
      <w:szCs w:val="16"/>
    </w:rPr>
  </w:style>
  <w:style w:type="character" w:customStyle="1" w:styleId="BalloonTextChar">
    <w:name w:val="Balloon Text Char"/>
    <w:basedOn w:val="DefaultParagraphFont"/>
    <w:link w:val="BalloonText"/>
    <w:rsid w:val="005264D7"/>
    <w:rPr>
      <w:rFonts w:ascii="Tahoma" w:hAnsi="Tahoma" w:cs="Tahoma"/>
      <w:sz w:val="16"/>
      <w:szCs w:val="16"/>
      <w:lang w:val="en-US" w:eastAsia="en-US"/>
    </w:rPr>
  </w:style>
  <w:style w:type="character" w:customStyle="1" w:styleId="Heading2Char">
    <w:name w:val="Heading 2 Char"/>
    <w:basedOn w:val="DefaultParagraphFont"/>
    <w:link w:val="Heading2"/>
    <w:rsid w:val="00CE7D6D"/>
    <w:rPr>
      <w:b/>
      <w:sz w:val="24"/>
      <w:lang w:val="en-GB" w:eastAsia="en-US"/>
    </w:rPr>
  </w:style>
  <w:style w:type="paragraph" w:styleId="NormalWeb">
    <w:name w:val="Normal (Web)"/>
    <w:basedOn w:val="Normal"/>
    <w:uiPriority w:val="99"/>
    <w:unhideWhenUsed/>
    <w:rsid w:val="00003DA2"/>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868"/>
    <w:rPr>
      <w:sz w:val="24"/>
      <w:lang w:val="en-US" w:eastAsia="en-US"/>
    </w:rPr>
  </w:style>
  <w:style w:type="paragraph" w:styleId="Heading1">
    <w:name w:val="heading 1"/>
    <w:basedOn w:val="Normal"/>
    <w:next w:val="Normal"/>
    <w:qFormat/>
    <w:rsid w:val="00B25868"/>
    <w:pPr>
      <w:keepNext/>
      <w:jc w:val="center"/>
      <w:outlineLvl w:val="0"/>
    </w:pPr>
    <w:rPr>
      <w:b/>
      <w:u w:val="single"/>
      <w:lang w:val="en-GB"/>
    </w:rPr>
  </w:style>
  <w:style w:type="paragraph" w:styleId="Heading2">
    <w:name w:val="heading 2"/>
    <w:basedOn w:val="Normal"/>
    <w:next w:val="Normal"/>
    <w:link w:val="Heading2Char"/>
    <w:qFormat/>
    <w:rsid w:val="00B25868"/>
    <w:pPr>
      <w:keepNext/>
      <w:jc w:val="center"/>
      <w:outlineLvl w:val="1"/>
    </w:pPr>
    <w:rPr>
      <w:b/>
      <w:lang w:val="en-GB"/>
    </w:rPr>
  </w:style>
  <w:style w:type="paragraph" w:styleId="Heading3">
    <w:name w:val="heading 3"/>
    <w:basedOn w:val="Normal"/>
    <w:next w:val="Normal"/>
    <w:qFormat/>
    <w:rsid w:val="00B258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5868"/>
    <w:rPr>
      <w:rFonts w:ascii="Arial" w:hAnsi="Arial"/>
    </w:rPr>
  </w:style>
  <w:style w:type="paragraph" w:styleId="Header">
    <w:name w:val="header"/>
    <w:basedOn w:val="Normal"/>
    <w:rsid w:val="00B25868"/>
    <w:pPr>
      <w:tabs>
        <w:tab w:val="center" w:pos="4320"/>
        <w:tab w:val="right" w:pos="8640"/>
      </w:tabs>
    </w:pPr>
  </w:style>
  <w:style w:type="paragraph" w:styleId="Footer">
    <w:name w:val="footer"/>
    <w:basedOn w:val="Normal"/>
    <w:rsid w:val="00B25868"/>
    <w:pPr>
      <w:tabs>
        <w:tab w:val="center" w:pos="4320"/>
        <w:tab w:val="right" w:pos="8640"/>
      </w:tabs>
    </w:pPr>
  </w:style>
  <w:style w:type="character" w:styleId="PageNumber">
    <w:name w:val="page number"/>
    <w:basedOn w:val="DefaultParagraphFont"/>
    <w:rsid w:val="00B25868"/>
  </w:style>
  <w:style w:type="character" w:styleId="LineNumber">
    <w:name w:val="line number"/>
    <w:basedOn w:val="DefaultParagraphFont"/>
    <w:rsid w:val="00B25868"/>
  </w:style>
  <w:style w:type="paragraph" w:styleId="BodyTextIndent">
    <w:name w:val="Body Text Indent"/>
    <w:basedOn w:val="Normal"/>
    <w:rsid w:val="00B258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64D7"/>
    <w:rPr>
      <w:rFonts w:ascii="Tahoma" w:hAnsi="Tahoma" w:cs="Tahoma"/>
      <w:sz w:val="16"/>
      <w:szCs w:val="16"/>
    </w:rPr>
  </w:style>
  <w:style w:type="character" w:customStyle="1" w:styleId="BalloonTextChar">
    <w:name w:val="Balloon Text Char"/>
    <w:basedOn w:val="DefaultParagraphFont"/>
    <w:link w:val="BalloonText"/>
    <w:rsid w:val="005264D7"/>
    <w:rPr>
      <w:rFonts w:ascii="Tahoma" w:hAnsi="Tahoma" w:cs="Tahoma"/>
      <w:sz w:val="16"/>
      <w:szCs w:val="16"/>
      <w:lang w:val="en-US" w:eastAsia="en-US"/>
    </w:rPr>
  </w:style>
  <w:style w:type="character" w:customStyle="1" w:styleId="Heading2Char">
    <w:name w:val="Heading 2 Char"/>
    <w:basedOn w:val="DefaultParagraphFont"/>
    <w:link w:val="Heading2"/>
    <w:rsid w:val="00CE7D6D"/>
    <w:rPr>
      <w:b/>
      <w:sz w:val="24"/>
      <w:lang w:val="en-GB" w:eastAsia="en-US"/>
    </w:rPr>
  </w:style>
  <w:style w:type="paragraph" w:styleId="NormalWeb">
    <w:name w:val="Normal (Web)"/>
    <w:basedOn w:val="Normal"/>
    <w:uiPriority w:val="99"/>
    <w:unhideWhenUsed/>
    <w:rsid w:val="00003DA2"/>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42DC7-2864-4388-9E38-16534E700197}"/>
</file>

<file path=customXml/itemProps2.xml><?xml version="1.0" encoding="utf-8"?>
<ds:datastoreItem xmlns:ds="http://schemas.openxmlformats.org/officeDocument/2006/customXml" ds:itemID="{7B8AA633-A590-4254-AFF8-874207BDD63E}"/>
</file>

<file path=customXml/itemProps3.xml><?xml version="1.0" encoding="utf-8"?>
<ds:datastoreItem xmlns:ds="http://schemas.openxmlformats.org/officeDocument/2006/customXml" ds:itemID="{2284957E-7F41-4884-B223-FA76783E4641}"/>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2010-06-02T17:23:00Z</cp:lastPrinted>
  <dcterms:created xsi:type="dcterms:W3CDTF">2011-08-18T13:00:00Z</dcterms:created>
  <dcterms:modified xsi:type="dcterms:W3CDTF">2011-08-18T13:03:00Z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183000</vt:r8>
  </property>
</Properties>
</file>